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E17" w:rsidRPr="00F83D62" w:rsidRDefault="00AF0E17" w:rsidP="00AF0E17">
      <w:pPr>
        <w:pStyle w:val="NormalWeb"/>
        <w:spacing w:line="360" w:lineRule="auto"/>
        <w:jc w:val="center"/>
        <w:rPr>
          <w:rFonts w:ascii="Arial" w:hAnsi="Arial" w:cs="Arial"/>
        </w:rPr>
      </w:pPr>
      <w:r w:rsidRPr="00F83D6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E45D74" wp14:editId="74E1E8E1">
            <wp:extent cx="3276600" cy="882050"/>
            <wp:effectExtent l="0" t="0" r="0" b="0"/>
            <wp:docPr id="1" name="Imagem 1" descr="https://docs.google.com/uc?export=download&amp;id=0B5zfAEWpNEpUV2VZX19DWWFVZlE&amp;revid=0B5zfAEWpNEpUVjQ4TDA5QmllYk5DNWp3S0doeU00VlZSSmx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uc?export=download&amp;id=0B5zfAEWpNEpUV2VZX19DWWFVZlE&amp;revid=0B5zfAEWpNEpUVjQ4TDA5QmllYk5DNWp3S0doeU00VlZSSmxnP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601" cy="89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17" w:rsidRPr="00F83D62" w:rsidRDefault="00AF0E17" w:rsidP="00AF0E1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83D62">
        <w:rPr>
          <w:rFonts w:ascii="Arial" w:hAnsi="Arial" w:cs="Arial"/>
          <w:b/>
        </w:rPr>
        <w:t xml:space="preserve">TERMO DE COMPROMISSO PARA O EXERCÍCIO DA MONITORIA ACADÊMICA POR ALUNO DE GRADUAÇÃO DA UNESPAR, NOS TERMOS PREVISTOS NA </w:t>
      </w:r>
      <w:r w:rsidRPr="00F83D62">
        <w:rPr>
          <w:rFonts w:ascii="Arial" w:hAnsi="Arial" w:cs="Arial"/>
          <w:b/>
          <w:bCs/>
        </w:rPr>
        <w:t>RESOLUÇÃO Nº 002/2015-CEPE</w:t>
      </w:r>
      <w:r w:rsidR="00493EC9" w:rsidRPr="00F83D62">
        <w:rPr>
          <w:rFonts w:ascii="Arial" w:hAnsi="Arial" w:cs="Arial"/>
          <w:b/>
          <w:bCs/>
        </w:rPr>
        <w:t>-UNESPAR E DO EDITAL Nº 001/2017</w:t>
      </w:r>
      <w:r w:rsidRPr="00F83D62">
        <w:rPr>
          <w:rFonts w:ascii="Arial" w:hAnsi="Arial" w:cs="Arial"/>
          <w:b/>
          <w:bCs/>
        </w:rPr>
        <w:t xml:space="preserve"> - PROGRAD </w:t>
      </w:r>
    </w:p>
    <w:p w:rsidR="00AF0E17" w:rsidRPr="00F83D62" w:rsidRDefault="00AF0E17" w:rsidP="00AF0E17">
      <w:pPr>
        <w:spacing w:after="0" w:line="360" w:lineRule="auto"/>
        <w:jc w:val="both"/>
        <w:rPr>
          <w:rFonts w:ascii="Arial" w:eastAsia="Times New Roman" w:hAnsi="Arial" w:cs="Arial"/>
          <w:sz w:val="24"/>
          <w:szCs w:val="32"/>
          <w:lang w:eastAsia="pt-BR"/>
        </w:rPr>
      </w:pPr>
    </w:p>
    <w:p w:rsidR="00AF0E17" w:rsidRPr="00F83D62" w:rsidRDefault="00BD62E1" w:rsidP="00AF0E17">
      <w:pPr>
        <w:spacing w:after="0" w:line="360" w:lineRule="auto"/>
        <w:jc w:val="both"/>
        <w:rPr>
          <w:rFonts w:ascii="Arial" w:eastAsia="Times New Roman" w:hAnsi="Arial" w:cs="Arial"/>
          <w:sz w:val="24"/>
          <w:szCs w:val="32"/>
          <w:lang w:eastAsia="pt-BR"/>
        </w:rPr>
      </w:pPr>
      <w:r w:rsidRPr="00F83D62">
        <w:rPr>
          <w:rFonts w:ascii="Arial" w:eastAsia="Times New Roman" w:hAnsi="Arial" w:cs="Arial"/>
          <w:sz w:val="24"/>
          <w:szCs w:val="32"/>
          <w:lang w:eastAsia="pt-BR"/>
        </w:rPr>
        <w:t>Acadêmico Monitor: ______________________________________________</w:t>
      </w:r>
    </w:p>
    <w:p w:rsidR="00BD62E1" w:rsidRPr="00F83D62" w:rsidRDefault="00BD62E1" w:rsidP="00AF0E17">
      <w:pPr>
        <w:spacing w:after="0" w:line="360" w:lineRule="auto"/>
        <w:jc w:val="both"/>
        <w:rPr>
          <w:rFonts w:ascii="Arial" w:eastAsia="Times New Roman" w:hAnsi="Arial" w:cs="Arial"/>
          <w:sz w:val="24"/>
          <w:szCs w:val="32"/>
          <w:lang w:eastAsia="pt-BR"/>
        </w:rPr>
      </w:pPr>
      <w:r w:rsidRPr="00F83D62">
        <w:rPr>
          <w:rFonts w:ascii="Arial" w:eastAsia="Times New Roman" w:hAnsi="Arial" w:cs="Arial"/>
          <w:sz w:val="24"/>
          <w:szCs w:val="32"/>
          <w:lang w:eastAsia="pt-BR"/>
        </w:rPr>
        <w:t>Campus: _______________________________________________________</w:t>
      </w:r>
    </w:p>
    <w:p w:rsidR="00BD62E1" w:rsidRPr="00F83D62" w:rsidRDefault="00BD62E1" w:rsidP="00AF0E17">
      <w:pPr>
        <w:spacing w:after="0" w:line="360" w:lineRule="auto"/>
        <w:jc w:val="both"/>
        <w:rPr>
          <w:rFonts w:ascii="Arial" w:eastAsia="Times New Roman" w:hAnsi="Arial" w:cs="Arial"/>
          <w:sz w:val="24"/>
          <w:szCs w:val="32"/>
          <w:lang w:eastAsia="pt-BR"/>
        </w:rPr>
      </w:pPr>
      <w:r w:rsidRPr="00F83D62">
        <w:rPr>
          <w:rFonts w:ascii="Arial" w:eastAsia="Times New Roman" w:hAnsi="Arial" w:cs="Arial"/>
          <w:sz w:val="24"/>
          <w:szCs w:val="32"/>
          <w:lang w:eastAsia="pt-BR"/>
        </w:rPr>
        <w:t>Colegiado/Curso_________________________________________________</w:t>
      </w:r>
    </w:p>
    <w:p w:rsidR="00D653EB" w:rsidRDefault="00AF0E17" w:rsidP="00D653EB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32"/>
          <w:lang w:eastAsia="pt-BR"/>
        </w:rPr>
      </w:pPr>
      <w:r w:rsidRPr="00F83D62">
        <w:rPr>
          <w:rFonts w:ascii="Arial" w:eastAsia="Times New Roman" w:hAnsi="Arial" w:cs="Arial"/>
          <w:sz w:val="24"/>
          <w:szCs w:val="32"/>
          <w:lang w:eastAsia="pt-BR"/>
        </w:rPr>
        <w:t>A Universidad</w:t>
      </w:r>
      <w:r w:rsidR="00BD62E1" w:rsidRPr="00F83D62">
        <w:rPr>
          <w:rFonts w:ascii="Arial" w:eastAsia="Times New Roman" w:hAnsi="Arial" w:cs="Arial"/>
          <w:sz w:val="24"/>
          <w:szCs w:val="32"/>
          <w:lang w:eastAsia="pt-BR"/>
        </w:rPr>
        <w:t xml:space="preserve">e Estadual do Paraná – Unespar </w:t>
      </w:r>
      <w:r w:rsidR="00EC1BF6" w:rsidRPr="00F83D62">
        <w:rPr>
          <w:rFonts w:ascii="Arial" w:eastAsia="Times New Roman" w:hAnsi="Arial" w:cs="Arial"/>
          <w:sz w:val="24"/>
          <w:szCs w:val="32"/>
          <w:lang w:eastAsia="pt-BR"/>
        </w:rPr>
        <w:t>e o ACADÊMICO</w:t>
      </w:r>
      <w:r w:rsidRPr="00F83D62">
        <w:rPr>
          <w:rFonts w:ascii="Arial" w:eastAsia="Times New Roman" w:hAnsi="Arial" w:cs="Arial"/>
          <w:sz w:val="24"/>
          <w:szCs w:val="32"/>
          <w:lang w:eastAsia="pt-BR"/>
        </w:rPr>
        <w:t xml:space="preserve"> MONITOR acima </w:t>
      </w:r>
      <w:r w:rsidR="00BD62E1" w:rsidRPr="00F83D62">
        <w:rPr>
          <w:rFonts w:ascii="Arial" w:eastAsia="Times New Roman" w:hAnsi="Arial" w:cs="Arial"/>
          <w:sz w:val="24"/>
          <w:szCs w:val="32"/>
          <w:lang w:eastAsia="pt-BR"/>
        </w:rPr>
        <w:t>identificad</w:t>
      </w:r>
      <w:r w:rsidRPr="00F83D62">
        <w:rPr>
          <w:rFonts w:ascii="Arial" w:eastAsia="Times New Roman" w:hAnsi="Arial" w:cs="Arial"/>
          <w:sz w:val="24"/>
          <w:szCs w:val="32"/>
          <w:lang w:eastAsia="pt-BR"/>
        </w:rPr>
        <w:t xml:space="preserve">o, têm entre si, justo e avençado o presente TERMO DE COMPROMISSO, que reger-se-á pelas condições abaixo aduzidas, com base na legislação sobre o assunto </w:t>
      </w:r>
      <w:r w:rsidR="00D653EB">
        <w:rPr>
          <w:rFonts w:ascii="Arial" w:eastAsia="Times New Roman" w:hAnsi="Arial" w:cs="Arial"/>
          <w:sz w:val="24"/>
          <w:szCs w:val="32"/>
          <w:lang w:eastAsia="pt-BR"/>
        </w:rPr>
        <w:t>(RESOLUÇÃO Nº 002/2015 e Nº 03/2017 -CEPE-UNESPAR).</w:t>
      </w:r>
    </w:p>
    <w:p w:rsidR="00AF0E17" w:rsidRPr="00F83D62" w:rsidRDefault="00D653EB" w:rsidP="00AF0E1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32"/>
          <w:lang w:eastAsia="pt-BR"/>
        </w:rPr>
      </w:pPr>
      <w:r w:rsidRPr="00F83D62">
        <w:rPr>
          <w:rFonts w:ascii="Arial" w:eastAsia="Times New Roman" w:hAnsi="Arial" w:cs="Arial"/>
          <w:sz w:val="24"/>
          <w:szCs w:val="32"/>
          <w:lang w:eastAsia="pt-BR"/>
        </w:rPr>
        <w:t xml:space="preserve"> </w:t>
      </w:r>
    </w:p>
    <w:p w:rsidR="00AF0E17" w:rsidRPr="00F83D62" w:rsidRDefault="00AF0E17" w:rsidP="00AF0E1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83D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3D62">
        <w:rPr>
          <w:rFonts w:ascii="Arial" w:hAnsi="Arial" w:cs="Arial"/>
          <w:sz w:val="24"/>
          <w:szCs w:val="24"/>
        </w:rPr>
        <w:t xml:space="preserve">Compete ao </w:t>
      </w:r>
      <w:r w:rsidRPr="00F83D62">
        <w:rPr>
          <w:rFonts w:ascii="Arial" w:hAnsi="Arial" w:cs="Arial"/>
          <w:b/>
          <w:bCs/>
          <w:sz w:val="24"/>
          <w:szCs w:val="24"/>
        </w:rPr>
        <w:t>Monitor</w:t>
      </w:r>
      <w:r w:rsidRPr="00F83D62">
        <w:rPr>
          <w:rFonts w:ascii="Arial" w:hAnsi="Arial" w:cs="Arial"/>
          <w:sz w:val="24"/>
          <w:szCs w:val="24"/>
        </w:rPr>
        <w:t>:</w:t>
      </w:r>
    </w:p>
    <w:p w:rsidR="00AF0E17" w:rsidRDefault="00763F69" w:rsidP="00763F6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63F69">
        <w:rPr>
          <w:rFonts w:ascii="Arial" w:hAnsi="Arial" w:cs="Arial"/>
          <w:sz w:val="24"/>
          <w:szCs w:val="24"/>
        </w:rPr>
        <w:t xml:space="preserve"> Compete ao Estudante-Monitor de Projeto de Monitoria:</w:t>
      </w:r>
    </w:p>
    <w:p w:rsidR="00763F69" w:rsidRPr="00763F69" w:rsidRDefault="00763F69" w:rsidP="00763F69">
      <w:pPr>
        <w:pStyle w:val="Pargrafoda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103C0" w:rsidRPr="00763F69" w:rsidRDefault="00A103C0" w:rsidP="009F5F0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63F69">
        <w:rPr>
          <w:rFonts w:ascii="Arial" w:hAnsi="Arial" w:cs="Arial"/>
          <w:sz w:val="24"/>
          <w:szCs w:val="24"/>
        </w:rPr>
        <w:t>Programar em conjunto com o docente Orientador as atividades de Monitoria, bem como desenvolvê-las junto aos estudantes</w:t>
      </w:r>
    </w:p>
    <w:p w:rsidR="00A103C0" w:rsidRPr="00763F69" w:rsidRDefault="00A54AC1" w:rsidP="009F5F0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63F69">
        <w:rPr>
          <w:rFonts w:ascii="Arial" w:hAnsi="Arial" w:cs="Arial"/>
          <w:sz w:val="24"/>
          <w:szCs w:val="24"/>
        </w:rPr>
        <w:t>Realizar atendimento discente</w:t>
      </w:r>
      <w:r w:rsidR="00CE0737" w:rsidRPr="00763F69">
        <w:rPr>
          <w:rFonts w:ascii="Arial" w:hAnsi="Arial" w:cs="Arial"/>
          <w:sz w:val="24"/>
          <w:szCs w:val="24"/>
        </w:rPr>
        <w:t xml:space="preserve"> presencial e </w:t>
      </w:r>
      <w:r w:rsidR="0056062F" w:rsidRPr="00763F69">
        <w:rPr>
          <w:rFonts w:ascii="Arial" w:hAnsi="Arial" w:cs="Arial"/>
          <w:sz w:val="24"/>
          <w:szCs w:val="24"/>
        </w:rPr>
        <w:t xml:space="preserve">semipresencial (no </w:t>
      </w:r>
      <w:r w:rsidR="007C4624" w:rsidRPr="00763F69">
        <w:rPr>
          <w:rFonts w:ascii="Arial" w:hAnsi="Arial" w:cs="Arial"/>
          <w:sz w:val="24"/>
          <w:szCs w:val="24"/>
        </w:rPr>
        <w:t xml:space="preserve">caso </w:t>
      </w:r>
      <w:r w:rsidR="00A103C0" w:rsidRPr="00763F69">
        <w:rPr>
          <w:rFonts w:ascii="Arial" w:hAnsi="Arial" w:cs="Arial"/>
          <w:sz w:val="24"/>
          <w:szCs w:val="24"/>
        </w:rPr>
        <w:t>desta última, desde que prevista no projeto);</w:t>
      </w:r>
    </w:p>
    <w:p w:rsidR="00807141" w:rsidRPr="00F83D62" w:rsidRDefault="00A103C0" w:rsidP="009F5F0D">
      <w:pPr>
        <w:pStyle w:val="PargrafodaLista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83D62">
        <w:rPr>
          <w:rFonts w:ascii="Arial" w:hAnsi="Arial" w:cs="Arial"/>
          <w:sz w:val="24"/>
          <w:szCs w:val="24"/>
        </w:rPr>
        <w:t>Efetuar controles de atendimento aos estudantes e de atividades desenvolvidas, por meio de formulários de acompanhamento mensal;</w:t>
      </w:r>
    </w:p>
    <w:p w:rsidR="00807141" w:rsidRPr="00F83D62" w:rsidRDefault="00A103C0" w:rsidP="009F5F0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83D62">
        <w:rPr>
          <w:rFonts w:ascii="Arial" w:hAnsi="Arial" w:cs="Arial"/>
          <w:sz w:val="24"/>
          <w:szCs w:val="24"/>
        </w:rPr>
        <w:t>Elaborar o Relatório Final de Atividades, conforme modelo proposto pela PROGRAD, submetendo-o</w:t>
      </w:r>
      <w:r w:rsidR="00807141" w:rsidRPr="00F83D62">
        <w:rPr>
          <w:rFonts w:ascii="Arial" w:hAnsi="Arial" w:cs="Arial"/>
          <w:sz w:val="24"/>
          <w:szCs w:val="24"/>
        </w:rPr>
        <w:t xml:space="preserve"> </w:t>
      </w:r>
      <w:r w:rsidRPr="00F83D62">
        <w:rPr>
          <w:rFonts w:ascii="Arial" w:hAnsi="Arial" w:cs="Arial"/>
          <w:sz w:val="24"/>
          <w:szCs w:val="24"/>
        </w:rPr>
        <w:t>ao Orientador;</w:t>
      </w:r>
    </w:p>
    <w:p w:rsidR="00807141" w:rsidRPr="00F83D62" w:rsidRDefault="00A103C0" w:rsidP="009F5F0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83D62">
        <w:rPr>
          <w:rFonts w:ascii="Arial" w:hAnsi="Arial" w:cs="Arial"/>
          <w:sz w:val="24"/>
          <w:szCs w:val="24"/>
        </w:rPr>
        <w:t>Cumprir os horários estabelecidos para a Monitoria;</w:t>
      </w:r>
    </w:p>
    <w:p w:rsidR="00807141" w:rsidRDefault="00A103C0" w:rsidP="009F5F0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83D62">
        <w:rPr>
          <w:rFonts w:ascii="Arial" w:hAnsi="Arial" w:cs="Arial"/>
          <w:sz w:val="24"/>
          <w:szCs w:val="24"/>
        </w:rPr>
        <w:t>Fornecer informações ao Orientador acerca do andamento da Monitoria, sempre que solicitado.</w:t>
      </w:r>
    </w:p>
    <w:p w:rsidR="00D653EB" w:rsidRPr="00F83D62" w:rsidRDefault="00D653EB" w:rsidP="00D653EB">
      <w:pPr>
        <w:pStyle w:val="PargrafodaLista"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F0E17" w:rsidRPr="00F83D62" w:rsidRDefault="00763F69" w:rsidP="00AF0E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1.2 </w:t>
      </w:r>
      <w:r w:rsidR="00AF0E17" w:rsidRPr="00F83D62">
        <w:rPr>
          <w:rFonts w:ascii="Arial" w:hAnsi="Arial" w:cs="Arial"/>
          <w:sz w:val="24"/>
          <w:szCs w:val="24"/>
        </w:rPr>
        <w:t>É</w:t>
      </w:r>
      <w:proofErr w:type="gramEnd"/>
      <w:r w:rsidR="00AF0E17" w:rsidRPr="00F83D62">
        <w:rPr>
          <w:rFonts w:ascii="Arial" w:hAnsi="Arial" w:cs="Arial"/>
          <w:sz w:val="24"/>
          <w:szCs w:val="24"/>
        </w:rPr>
        <w:t xml:space="preserve"> vedado ao Monitor substituir o Orientador em aulas, avaliações ou quaisquer outras tarefas próprias e exclusivas de docentes.</w:t>
      </w:r>
    </w:p>
    <w:p w:rsidR="00AF0E17" w:rsidRPr="00F83D62" w:rsidRDefault="00763F69" w:rsidP="00AF0E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1.3 </w:t>
      </w:r>
      <w:r w:rsidR="00AF0E17" w:rsidRPr="00F83D62">
        <w:rPr>
          <w:rFonts w:ascii="Arial" w:hAnsi="Arial" w:cs="Arial"/>
          <w:sz w:val="24"/>
          <w:szCs w:val="24"/>
        </w:rPr>
        <w:t>As</w:t>
      </w:r>
      <w:proofErr w:type="gramEnd"/>
      <w:r w:rsidR="00AF0E17" w:rsidRPr="00F83D62">
        <w:rPr>
          <w:rFonts w:ascii="Arial" w:hAnsi="Arial" w:cs="Arial"/>
          <w:sz w:val="24"/>
          <w:szCs w:val="24"/>
        </w:rPr>
        <w:t xml:space="preserve"> atividades de Monitor não podem coincidir com o horário das atividades acadêmicas a que o discente estiver submetido.</w:t>
      </w:r>
    </w:p>
    <w:p w:rsidR="00AF0E17" w:rsidRPr="00F83D62" w:rsidRDefault="00AF0E17" w:rsidP="00AF0E1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F0E17" w:rsidRPr="00F83D62" w:rsidRDefault="00AF0E17" w:rsidP="00763F69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83D62">
        <w:rPr>
          <w:rFonts w:ascii="Arial" w:hAnsi="Arial" w:cs="Arial"/>
          <w:b/>
          <w:bCs/>
          <w:sz w:val="24"/>
          <w:szCs w:val="24"/>
        </w:rPr>
        <w:t>Compete ao Orientador</w:t>
      </w:r>
      <w:r w:rsidRPr="00F83D62">
        <w:rPr>
          <w:rFonts w:ascii="Arial" w:hAnsi="Arial" w:cs="Arial"/>
          <w:sz w:val="24"/>
          <w:szCs w:val="24"/>
        </w:rPr>
        <w:t>:</w:t>
      </w:r>
    </w:p>
    <w:p w:rsidR="00AF0E17" w:rsidRPr="00F83D62" w:rsidRDefault="00AF0E17" w:rsidP="00AF0E17">
      <w:pPr>
        <w:pStyle w:val="PargrafodaLista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0967" w:rsidRPr="00F83D62" w:rsidRDefault="000B441C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Fonts w:ascii="Arial" w:hAnsi="Arial" w:cs="Arial"/>
          <w:sz w:val="24"/>
          <w:szCs w:val="24"/>
        </w:rPr>
        <w:t>Executar o processo de seleção de Monitores, observados os critérios pertinentes, conforme Edital específ</w:t>
      </w:r>
      <w:bookmarkStart w:id="0" w:name="_GoBack"/>
      <w:bookmarkEnd w:id="0"/>
      <w:r w:rsidRPr="00F83D62">
        <w:rPr>
          <w:rFonts w:ascii="Arial" w:hAnsi="Arial" w:cs="Arial"/>
          <w:sz w:val="24"/>
          <w:szCs w:val="24"/>
        </w:rPr>
        <w:t>ico</w:t>
      </w:r>
      <w:r w:rsidR="00140967" w:rsidRPr="00F83D62">
        <w:rPr>
          <w:rStyle w:val="fontstyle01"/>
        </w:rPr>
        <w:t>;</w:t>
      </w:r>
    </w:p>
    <w:p w:rsidR="00140967" w:rsidRPr="00F83D62" w:rsidRDefault="00140967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Style w:val="fontstyle01"/>
        </w:rPr>
        <w:lastRenderedPageBreak/>
        <w:t xml:space="preserve">Programar, juntamente com o Monitor, as atividades da Monitoria, estabelecendo um plano de acompanhamento dos estudantes convergente com a disciplina a ser atendida; </w:t>
      </w:r>
    </w:p>
    <w:p w:rsidR="00140967" w:rsidRPr="00F83D62" w:rsidRDefault="00140967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Style w:val="fontstyle01"/>
        </w:rPr>
        <w:t>Encaminhar o Projeto de Monitoria e o Plano de Trabalho do Monitor ao Colegiado de Curso responsável pela apreciação, conforme modelo comum a todos os cursos;</w:t>
      </w:r>
    </w:p>
    <w:p w:rsidR="00140967" w:rsidRPr="00F83D62" w:rsidRDefault="00140967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Style w:val="fontstyle01"/>
        </w:rPr>
        <w:t>Abrir e administrar o curso na plataforma Moodle, no caso da Monitoria Semipresencial;</w:t>
      </w:r>
    </w:p>
    <w:p w:rsidR="00140967" w:rsidRPr="00F83D62" w:rsidRDefault="00140967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Style w:val="fontstyle01"/>
        </w:rPr>
        <w:t>Orientar o Monitor nos aspectos teóricos, didáticos e metodológicos relacionados à atividade de Monitoria, fornecendo-lhe os subsídios necessários para a atuação;</w:t>
      </w:r>
    </w:p>
    <w:p w:rsidR="00140967" w:rsidRPr="00F83D62" w:rsidRDefault="00140967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Style w:val="fontstyle01"/>
        </w:rPr>
        <w:t>Organizar, com o Monitor, horário de trabalho que garanta o exercício efetivo da Monitoria;</w:t>
      </w:r>
    </w:p>
    <w:p w:rsidR="00140967" w:rsidRPr="00F83D62" w:rsidRDefault="00140967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Style w:val="fontstyle01"/>
        </w:rPr>
        <w:t>Avaliar o desempenho do Monitor;</w:t>
      </w:r>
    </w:p>
    <w:p w:rsidR="00140967" w:rsidRPr="00F83D62" w:rsidRDefault="00140967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Style w:val="fontstyle01"/>
        </w:rPr>
        <w:t>Encaminhar mensalmente ficha de frequência e de atividades desenvolvidas pelo Estudante Monitor para a Divisão de Graduação;</w:t>
      </w:r>
    </w:p>
    <w:p w:rsidR="00140967" w:rsidRPr="00F83D62" w:rsidRDefault="00140967" w:rsidP="00610511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fontstyle01"/>
          <w:color w:val="auto"/>
        </w:rPr>
      </w:pPr>
      <w:r w:rsidRPr="00F83D62">
        <w:rPr>
          <w:rStyle w:val="fontstyle01"/>
        </w:rPr>
        <w:t xml:space="preserve">Resolver, ou encaminhar às instâncias superiores competentes, possíveis conflitos que venham a surgir e que comprometam a relação entre Estudante-Monitor e demais estudantes que procurem atendimento deste Programa. </w:t>
      </w:r>
    </w:p>
    <w:p w:rsidR="00AF0E17" w:rsidRPr="00F83D62" w:rsidRDefault="00AF0E17" w:rsidP="00AF0E1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32"/>
          <w:lang w:eastAsia="pt-BR"/>
        </w:rPr>
      </w:pPr>
    </w:p>
    <w:p w:rsidR="00AF0E17" w:rsidRPr="00F83D62" w:rsidRDefault="00AF0E17" w:rsidP="00763F69">
      <w:pPr>
        <w:pStyle w:val="PargrafodaLista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3D62">
        <w:rPr>
          <w:rFonts w:ascii="Arial" w:eastAsia="Times New Roman" w:hAnsi="Arial" w:cs="Arial"/>
          <w:sz w:val="24"/>
          <w:szCs w:val="24"/>
          <w:lang w:eastAsia="pt-BR"/>
        </w:rPr>
        <w:t xml:space="preserve"> Este TERMO não cria, nem envolve qualquer espécie de relação de emprego e</w:t>
      </w:r>
      <w:r w:rsidR="00BD62E1" w:rsidRPr="00F83D62">
        <w:rPr>
          <w:rFonts w:ascii="Arial" w:eastAsia="Times New Roman" w:hAnsi="Arial" w:cs="Arial"/>
          <w:sz w:val="24"/>
          <w:szCs w:val="24"/>
          <w:lang w:eastAsia="pt-BR"/>
        </w:rPr>
        <w:t>ntre o ACADÊMICO</w:t>
      </w:r>
      <w:r w:rsidRPr="00F83D62">
        <w:rPr>
          <w:rFonts w:ascii="Arial" w:eastAsia="Times New Roman" w:hAnsi="Arial" w:cs="Arial"/>
          <w:sz w:val="24"/>
          <w:szCs w:val="24"/>
          <w:lang w:eastAsia="pt-BR"/>
        </w:rPr>
        <w:t xml:space="preserve"> MONITOR e a UNESPAR. </w:t>
      </w:r>
    </w:p>
    <w:p w:rsidR="00A54AC1" w:rsidRPr="00F83D62" w:rsidRDefault="00A54AC1" w:rsidP="00A54AC1">
      <w:pPr>
        <w:pStyle w:val="PargrafodaLista"/>
        <w:spacing w:before="120"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0E17" w:rsidRPr="00F83D62" w:rsidRDefault="00BD62E1" w:rsidP="00763F69">
      <w:pPr>
        <w:pStyle w:val="PargrafodaLista"/>
        <w:numPr>
          <w:ilvl w:val="0"/>
          <w:numId w:val="8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3D62">
        <w:rPr>
          <w:rFonts w:ascii="Arial" w:eastAsia="Times New Roman" w:hAnsi="Arial" w:cs="Arial"/>
          <w:sz w:val="24"/>
          <w:szCs w:val="24"/>
          <w:lang w:eastAsia="pt-BR"/>
        </w:rPr>
        <w:t xml:space="preserve"> O ACADÊMICO</w:t>
      </w:r>
      <w:r w:rsidR="00AF0E17" w:rsidRPr="00F83D62">
        <w:rPr>
          <w:rFonts w:ascii="Arial" w:eastAsia="Times New Roman" w:hAnsi="Arial" w:cs="Arial"/>
          <w:sz w:val="24"/>
          <w:szCs w:val="24"/>
          <w:lang w:eastAsia="pt-BR"/>
        </w:rPr>
        <w:t xml:space="preserve"> MONITOR declara que aceita as condições previstas neste TERMO, comprometendo-se a cumpri-las. E por estarem de acordo, lido e achado conforme, as partes abaixo nomeadas assinam o presente instrumento, lavrado em 02 (duas) vias de igual teor e para um só fim, devendo uma delas ser enviada à Diretoria de Programas e Projetos da PROGRAD e a outra entregue a</w:t>
      </w:r>
      <w:r w:rsidRPr="00F83D62">
        <w:rPr>
          <w:rFonts w:ascii="Arial" w:eastAsia="Times New Roman" w:hAnsi="Arial" w:cs="Arial"/>
          <w:sz w:val="24"/>
          <w:szCs w:val="24"/>
          <w:lang w:eastAsia="pt-BR"/>
        </w:rPr>
        <w:t>o ACADÊMICO</w:t>
      </w:r>
      <w:r w:rsidR="00AF0E17" w:rsidRPr="00F83D62">
        <w:rPr>
          <w:rFonts w:ascii="Arial" w:eastAsia="Times New Roman" w:hAnsi="Arial" w:cs="Arial"/>
          <w:sz w:val="24"/>
          <w:szCs w:val="24"/>
          <w:lang w:eastAsia="pt-BR"/>
        </w:rPr>
        <w:t xml:space="preserve"> MONITOR. </w:t>
      </w:r>
    </w:p>
    <w:p w:rsidR="00AF0E17" w:rsidRPr="00F83D62" w:rsidRDefault="00AF0E17" w:rsidP="00AF0E1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0E17" w:rsidRPr="00F83D62" w:rsidRDefault="00AF0E17" w:rsidP="00AF0E1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0E17" w:rsidRPr="00F83D62" w:rsidRDefault="00AF0E17" w:rsidP="00AF0E17">
      <w:pPr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F83D62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________________, ___ de __________ </w:t>
      </w:r>
      <w:proofErr w:type="spellStart"/>
      <w:r w:rsidRPr="00F83D6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F83D62">
        <w:rPr>
          <w:rFonts w:ascii="Arial" w:eastAsia="Times New Roman" w:hAnsi="Arial" w:cs="Arial"/>
          <w:sz w:val="24"/>
          <w:szCs w:val="24"/>
          <w:lang w:eastAsia="pt-BR"/>
        </w:rPr>
        <w:t xml:space="preserve"> ____. </w:t>
      </w:r>
    </w:p>
    <w:p w:rsidR="00AF0E17" w:rsidRPr="00F83D62" w:rsidRDefault="00AF0E17" w:rsidP="00AF0E1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3D6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4354"/>
      </w:tblGrid>
      <w:tr w:rsidR="00AF0E17" w:rsidRPr="00F83D62" w:rsidTr="00AF0E17">
        <w:tc>
          <w:tcPr>
            <w:tcW w:w="4252" w:type="dxa"/>
          </w:tcPr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D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_____________________________</w:t>
            </w: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D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Diretor de Centro de Área</w:t>
            </w: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D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_____________________________</w:t>
            </w: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D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Coordenador de Colegiado de Curso</w:t>
            </w: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F0E17" w:rsidRPr="00F83D62" w:rsidTr="00AF0E17">
        <w:tc>
          <w:tcPr>
            <w:tcW w:w="4252" w:type="dxa"/>
          </w:tcPr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D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</w:t>
            </w: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D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Prof. Orientador</w:t>
            </w: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F0E17" w:rsidRPr="00F83D62" w:rsidRDefault="00AF0E17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D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_______________________________</w:t>
            </w:r>
          </w:p>
          <w:p w:rsidR="00AF0E17" w:rsidRPr="00F83D62" w:rsidRDefault="00BD62E1" w:rsidP="00AF0E17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D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Acadêmico Monitor</w:t>
            </w:r>
          </w:p>
        </w:tc>
      </w:tr>
    </w:tbl>
    <w:p w:rsidR="00AF0E17" w:rsidRPr="00F83D62" w:rsidRDefault="00AF0E17" w:rsidP="00F83D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AF0E17" w:rsidRPr="00F83D62" w:rsidSect="00AF0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63C2"/>
    <w:multiLevelType w:val="multilevel"/>
    <w:tmpl w:val="59F2F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3F3E8E"/>
    <w:multiLevelType w:val="hybridMultilevel"/>
    <w:tmpl w:val="3ACC2886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145E2"/>
    <w:multiLevelType w:val="hybridMultilevel"/>
    <w:tmpl w:val="322E5CD0"/>
    <w:lvl w:ilvl="0" w:tplc="F1B8A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A45A8"/>
    <w:multiLevelType w:val="hybridMultilevel"/>
    <w:tmpl w:val="18024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6222"/>
    <w:multiLevelType w:val="hybridMultilevel"/>
    <w:tmpl w:val="EEFAB17C"/>
    <w:lvl w:ilvl="0" w:tplc="0416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662C2"/>
    <w:multiLevelType w:val="hybridMultilevel"/>
    <w:tmpl w:val="321E2D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67826"/>
    <w:multiLevelType w:val="multilevel"/>
    <w:tmpl w:val="482E8A0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5F213A5B"/>
    <w:multiLevelType w:val="hybridMultilevel"/>
    <w:tmpl w:val="D0E0BC0C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9CC121F"/>
    <w:multiLevelType w:val="hybridMultilevel"/>
    <w:tmpl w:val="E076D1B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ED47CE"/>
    <w:multiLevelType w:val="hybridMultilevel"/>
    <w:tmpl w:val="FF0AC21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54BF4"/>
    <w:multiLevelType w:val="hybridMultilevel"/>
    <w:tmpl w:val="371C79A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17"/>
    <w:rsid w:val="00051EAC"/>
    <w:rsid w:val="000B441C"/>
    <w:rsid w:val="00140967"/>
    <w:rsid w:val="00493EC9"/>
    <w:rsid w:val="0056062F"/>
    <w:rsid w:val="00610511"/>
    <w:rsid w:val="00763F69"/>
    <w:rsid w:val="007C4624"/>
    <w:rsid w:val="00807141"/>
    <w:rsid w:val="0084732B"/>
    <w:rsid w:val="00903B26"/>
    <w:rsid w:val="00971CF0"/>
    <w:rsid w:val="009F5F0D"/>
    <w:rsid w:val="00A103C0"/>
    <w:rsid w:val="00A54AC1"/>
    <w:rsid w:val="00AA595A"/>
    <w:rsid w:val="00AF0E17"/>
    <w:rsid w:val="00BD62E1"/>
    <w:rsid w:val="00CE0737"/>
    <w:rsid w:val="00D653EB"/>
    <w:rsid w:val="00EC1BF6"/>
    <w:rsid w:val="00ED7ECC"/>
    <w:rsid w:val="00F8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5C9D"/>
  <w15:chartTrackingRefBased/>
  <w15:docId w15:val="{B62B31DC-BE6D-4329-B18E-88E53708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E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0E17"/>
    <w:pPr>
      <w:ind w:left="720"/>
      <w:contextualSpacing/>
    </w:pPr>
  </w:style>
  <w:style w:type="character" w:customStyle="1" w:styleId="fontstyle01">
    <w:name w:val="fontstyle01"/>
    <w:basedOn w:val="Fontepargpadro"/>
    <w:rsid w:val="0014096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Edinéia Navarro Chilante</dc:creator>
  <cp:keywords/>
  <dc:description/>
  <cp:lastModifiedBy>User</cp:lastModifiedBy>
  <cp:revision>16</cp:revision>
  <dcterms:created xsi:type="dcterms:W3CDTF">2017-06-26T11:00:00Z</dcterms:created>
  <dcterms:modified xsi:type="dcterms:W3CDTF">2017-06-28T15:44:00Z</dcterms:modified>
</cp:coreProperties>
</file>